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AB" w:rsidRDefault="00730DAB" w:rsidP="00730D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DAB">
        <w:rPr>
          <w:rFonts w:ascii="Times New Roman" w:hAnsi="Times New Roman" w:cs="Times New Roman"/>
          <w:b/>
          <w:sz w:val="32"/>
          <w:szCs w:val="32"/>
        </w:rPr>
        <w:t>Перечень Объектов социального назначения,</w:t>
      </w:r>
    </w:p>
    <w:p w:rsidR="00730DAB" w:rsidRDefault="00730DAB" w:rsidP="00730D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DAB">
        <w:rPr>
          <w:rFonts w:ascii="Times New Roman" w:hAnsi="Times New Roman" w:cs="Times New Roman"/>
          <w:b/>
          <w:sz w:val="32"/>
          <w:szCs w:val="32"/>
        </w:rPr>
        <w:t>подлежащих вводу в эксплуатацию в составе пусковых комплексов (ПК)</w:t>
      </w:r>
    </w:p>
    <w:p w:rsidR="003B194B" w:rsidRDefault="00730DAB" w:rsidP="00730D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0DAB">
        <w:rPr>
          <w:rFonts w:ascii="Times New Roman" w:hAnsi="Times New Roman" w:cs="Times New Roman"/>
          <w:b/>
          <w:sz w:val="32"/>
          <w:szCs w:val="32"/>
        </w:rPr>
        <w:t>строительства жилого микрорайона в Северо-восточной части г. Люберцы Московской области.</w:t>
      </w:r>
    </w:p>
    <w:p w:rsidR="00BD127F" w:rsidRDefault="00BD127F" w:rsidP="00730D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0DAB" w:rsidRDefault="00730DAB" w:rsidP="00730D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4962" w:type="dxa"/>
        <w:tblInd w:w="-318" w:type="dxa"/>
        <w:tblLook w:val="04A0" w:firstRow="1" w:lastRow="0" w:firstColumn="1" w:lastColumn="0" w:noHBand="0" w:noVBand="1"/>
      </w:tblPr>
      <w:tblGrid>
        <w:gridCol w:w="517"/>
        <w:gridCol w:w="4304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56"/>
        <w:gridCol w:w="356"/>
        <w:gridCol w:w="356"/>
      </w:tblGrid>
      <w:tr w:rsidR="001B4EF5" w:rsidRPr="00730DAB" w:rsidTr="001B4EF5">
        <w:tc>
          <w:tcPr>
            <w:tcW w:w="517" w:type="dxa"/>
            <w:vMerge w:val="restart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730DAB">
              <w:rPr>
                <w:rFonts w:ascii="Times New Roman" w:hAnsi="Times New Roman" w:cs="Times New Roman"/>
                <w:b/>
                <w:sz w:val="28"/>
                <w:szCs w:val="32"/>
              </w:rPr>
              <w:t>№</w:t>
            </w:r>
          </w:p>
        </w:tc>
        <w:tc>
          <w:tcPr>
            <w:tcW w:w="4304" w:type="dxa"/>
            <w:vMerge w:val="restart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730DAB">
              <w:rPr>
                <w:rFonts w:ascii="Times New Roman" w:hAnsi="Times New Roman" w:cs="Times New Roman"/>
                <w:b/>
                <w:sz w:val="28"/>
                <w:szCs w:val="32"/>
              </w:rPr>
              <w:t>Наименование</w:t>
            </w:r>
          </w:p>
        </w:tc>
        <w:tc>
          <w:tcPr>
            <w:tcW w:w="1460" w:type="dxa"/>
            <w:gridSpan w:val="4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730DAB">
              <w:rPr>
                <w:rFonts w:ascii="Times New Roman" w:hAnsi="Times New Roman" w:cs="Times New Roman"/>
                <w:b/>
                <w:sz w:val="28"/>
                <w:szCs w:val="32"/>
              </w:rPr>
              <w:t>2016</w:t>
            </w:r>
          </w:p>
        </w:tc>
        <w:tc>
          <w:tcPr>
            <w:tcW w:w="1460" w:type="dxa"/>
            <w:gridSpan w:val="4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730DAB">
              <w:rPr>
                <w:rFonts w:ascii="Times New Roman" w:hAnsi="Times New Roman" w:cs="Times New Roman"/>
                <w:b/>
                <w:sz w:val="28"/>
                <w:szCs w:val="32"/>
              </w:rPr>
              <w:t>2017</w:t>
            </w:r>
          </w:p>
        </w:tc>
        <w:tc>
          <w:tcPr>
            <w:tcW w:w="1460" w:type="dxa"/>
            <w:gridSpan w:val="4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730DAB">
              <w:rPr>
                <w:rFonts w:ascii="Times New Roman" w:hAnsi="Times New Roman" w:cs="Times New Roman"/>
                <w:b/>
                <w:sz w:val="28"/>
                <w:szCs w:val="32"/>
              </w:rPr>
              <w:t>2018</w:t>
            </w:r>
          </w:p>
        </w:tc>
        <w:tc>
          <w:tcPr>
            <w:tcW w:w="1444" w:type="dxa"/>
            <w:gridSpan w:val="4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2019</w:t>
            </w:r>
          </w:p>
        </w:tc>
        <w:tc>
          <w:tcPr>
            <w:tcW w:w="1444" w:type="dxa"/>
            <w:gridSpan w:val="4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2020</w:t>
            </w:r>
          </w:p>
        </w:tc>
        <w:tc>
          <w:tcPr>
            <w:tcW w:w="1444" w:type="dxa"/>
            <w:gridSpan w:val="4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2021</w:t>
            </w:r>
          </w:p>
        </w:tc>
        <w:tc>
          <w:tcPr>
            <w:tcW w:w="1429" w:type="dxa"/>
            <w:gridSpan w:val="4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2022</w:t>
            </w:r>
          </w:p>
        </w:tc>
      </w:tr>
      <w:tr w:rsidR="001B4EF5" w:rsidRPr="00730DAB" w:rsidTr="001B4EF5">
        <w:tc>
          <w:tcPr>
            <w:tcW w:w="517" w:type="dxa"/>
            <w:vMerge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4304" w:type="dxa"/>
            <w:vMerge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356" w:type="dxa"/>
          </w:tcPr>
          <w:p w:rsid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356" w:type="dxa"/>
          </w:tcPr>
          <w:p w:rsid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356" w:type="dxa"/>
          </w:tcPr>
          <w:p w:rsid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1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ДОУ на 250 ме</w:t>
            </w:r>
            <w:proofErr w:type="gramStart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ст в кв</w:t>
            </w:r>
            <w:proofErr w:type="gramEnd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артале 2</w:t>
            </w:r>
          </w:p>
        </w:tc>
        <w:tc>
          <w:tcPr>
            <w:tcW w:w="365" w:type="dxa"/>
            <w:shd w:val="clear" w:color="auto" w:fill="auto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shd w:val="clear" w:color="auto" w:fill="8DB3E2" w:themeFill="text2" w:themeFillTint="66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2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ДОУ на 250 ме</w:t>
            </w:r>
            <w:proofErr w:type="gramStart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ст в кв</w:t>
            </w:r>
            <w:proofErr w:type="gramEnd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артале 2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8DB3E2" w:themeFill="text2" w:themeFillTint="66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3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ДОУ на 250 ме</w:t>
            </w:r>
            <w:proofErr w:type="gramStart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ст в кв</w:t>
            </w:r>
            <w:proofErr w:type="gramEnd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артале 3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shd w:val="clear" w:color="auto" w:fill="8DB3E2" w:themeFill="text2" w:themeFillTint="66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4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Школа на 1100 ме</w:t>
            </w:r>
            <w:proofErr w:type="gramStart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ст в кв</w:t>
            </w:r>
            <w:proofErr w:type="gramEnd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артале 2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shd w:val="clear" w:color="auto" w:fill="auto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  <w:shd w:val="clear" w:color="auto" w:fill="8DB3E2" w:themeFill="text2" w:themeFillTint="66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5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sz w:val="24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Школа на 1100 ме</w:t>
            </w:r>
            <w:proofErr w:type="gramStart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ст в кв</w:t>
            </w:r>
            <w:proofErr w:type="gramEnd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артале 2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6</w:t>
            </w:r>
          </w:p>
        </w:tc>
        <w:tc>
          <w:tcPr>
            <w:tcW w:w="4304" w:type="dxa"/>
          </w:tcPr>
          <w:p w:rsidR="001B4EF5" w:rsidRPr="001B4EF5" w:rsidRDefault="001B4EF5">
            <w:pPr>
              <w:rPr>
                <w:sz w:val="24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Школа на 1100 ме</w:t>
            </w:r>
            <w:proofErr w:type="gramStart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ст в кв</w:t>
            </w:r>
            <w:proofErr w:type="gramEnd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артале 3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8DB3E2" w:themeFill="text2" w:themeFillTint="66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7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Поликлиника взрослая и детская общей емкостью 540 рос/</w:t>
            </w:r>
            <w:proofErr w:type="gramStart"/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см</w:t>
            </w:r>
            <w:proofErr w:type="gramEnd"/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8DB3E2" w:themeFill="text2" w:themeFillTint="66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8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Станция скорой помощи на 4 м/м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shd w:val="clear" w:color="auto" w:fill="8DB3E2" w:themeFill="text2" w:themeFillTint="66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  <w:tcBorders>
              <w:bottom w:val="single" w:sz="4" w:space="0" w:color="auto"/>
            </w:tcBorders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  <w:tr w:rsidR="001B4EF5" w:rsidRPr="00730DAB" w:rsidTr="001B4EF5">
        <w:tc>
          <w:tcPr>
            <w:tcW w:w="517" w:type="dxa"/>
          </w:tcPr>
          <w:p w:rsidR="001B4EF5" w:rsidRPr="001B4EF5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9</w:t>
            </w:r>
          </w:p>
        </w:tc>
        <w:tc>
          <w:tcPr>
            <w:tcW w:w="4304" w:type="dxa"/>
          </w:tcPr>
          <w:p w:rsidR="001B4EF5" w:rsidRPr="001B4EF5" w:rsidRDefault="001B4EF5" w:rsidP="001338B9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1B4EF5">
              <w:rPr>
                <w:rFonts w:ascii="Times New Roman" w:hAnsi="Times New Roman" w:cs="Times New Roman"/>
                <w:b/>
                <w:sz w:val="24"/>
                <w:szCs w:val="32"/>
              </w:rPr>
              <w:t>Отделение полиции</w:t>
            </w: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A8109D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5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61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  <w:shd w:val="clear" w:color="auto" w:fill="auto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  <w:tc>
          <w:tcPr>
            <w:tcW w:w="356" w:type="dxa"/>
            <w:shd w:val="clear" w:color="auto" w:fill="8DB3E2" w:themeFill="text2" w:themeFillTint="66"/>
          </w:tcPr>
          <w:p w:rsidR="001B4EF5" w:rsidRPr="00730DAB" w:rsidRDefault="001B4EF5" w:rsidP="00730DAB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</w:tc>
      </w:tr>
    </w:tbl>
    <w:p w:rsidR="00730DAB" w:rsidRPr="00730DAB" w:rsidRDefault="00730DAB" w:rsidP="00730DA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730DAB" w:rsidRPr="00730DAB" w:rsidSect="00730DAB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AB"/>
    <w:rsid w:val="001338B9"/>
    <w:rsid w:val="001B4EF5"/>
    <w:rsid w:val="003B194B"/>
    <w:rsid w:val="00730DAB"/>
    <w:rsid w:val="00BD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0D37-9D4F-48FA-8467-D8B90BF5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2018-02-06T07:52:00Z</dcterms:created>
  <dcterms:modified xsi:type="dcterms:W3CDTF">2018-02-07T06:10:00Z</dcterms:modified>
</cp:coreProperties>
</file>